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A9BE4" w14:textId="77777777" w:rsidR="0021074A" w:rsidRPr="00BE7960" w:rsidRDefault="0021074A" w:rsidP="0021074A">
      <w:pPr>
        <w:jc w:val="center"/>
        <w:rPr>
          <w:rFonts w:ascii="Cambria" w:hAnsi="Cambria" w:cs="Open Sans"/>
          <w:sz w:val="24"/>
        </w:rPr>
      </w:pPr>
      <w:bookmarkStart w:id="0" w:name="_Toc202779046"/>
      <w:bookmarkStart w:id="1" w:name="_Toc202948250"/>
      <w:r w:rsidRPr="00BE7960">
        <w:rPr>
          <w:rFonts w:ascii="Cambria" w:hAnsi="Cambria" w:cs="Open Sans"/>
          <w:sz w:val="24"/>
        </w:rPr>
        <w:t>-Check against delivery-</w:t>
      </w:r>
    </w:p>
    <w:p w14:paraId="348B6BDF" w14:textId="77777777" w:rsidR="0021074A" w:rsidRPr="00BE7960" w:rsidRDefault="0021074A" w:rsidP="0021074A">
      <w:pPr>
        <w:pStyle w:val="Heading2"/>
        <w:jc w:val="center"/>
        <w:rPr>
          <w:rFonts w:ascii="Cambria" w:hAnsi="Cambria" w:cs="Open Sans"/>
          <w:sz w:val="24"/>
          <w:szCs w:val="24"/>
        </w:rPr>
      </w:pPr>
      <w:r w:rsidRPr="00BE7960">
        <w:rPr>
          <w:rFonts w:ascii="Cambria" w:hAnsi="Cambria" w:cs="Open Sans"/>
          <w:sz w:val="24"/>
          <w:szCs w:val="24"/>
        </w:rPr>
        <w:t>Oral Statement</w:t>
      </w:r>
    </w:p>
    <w:p w14:paraId="63B61A7C" w14:textId="1939B9E2" w:rsidR="0021074A" w:rsidRPr="00BE7960" w:rsidRDefault="0031623A" w:rsidP="0021074A">
      <w:pPr>
        <w:jc w:val="center"/>
        <w:rPr>
          <w:rFonts w:ascii="Cambria" w:hAnsi="Cambria" w:cs="Open Sans"/>
          <w:b/>
          <w:bCs/>
          <w:sz w:val="24"/>
        </w:rPr>
      </w:pPr>
      <w:r w:rsidRPr="00BE7960">
        <w:rPr>
          <w:rFonts w:ascii="Cambria" w:hAnsi="Cambria" w:cs="Open Sans"/>
          <w:b/>
          <w:bCs/>
          <w:sz w:val="24"/>
        </w:rPr>
        <w:t>Item 2</w:t>
      </w:r>
      <w:r w:rsidR="0021074A" w:rsidRPr="00BE7960">
        <w:rPr>
          <w:rFonts w:ascii="Cambria" w:hAnsi="Cambria" w:cs="Open Sans"/>
          <w:b/>
          <w:bCs/>
          <w:sz w:val="24"/>
        </w:rPr>
        <w:t xml:space="preserve">: </w:t>
      </w:r>
      <w:r w:rsidRPr="00BE7960">
        <w:rPr>
          <w:rFonts w:ascii="Cambria" w:hAnsi="Cambria" w:cs="Open Sans"/>
          <w:b/>
          <w:bCs/>
          <w:sz w:val="24"/>
        </w:rPr>
        <w:t xml:space="preserve">General Debate on High Commissioner Oral Update on Sri Lanka </w:t>
      </w:r>
    </w:p>
    <w:p w14:paraId="5C22E408" w14:textId="5A0C6EB5" w:rsidR="0021074A" w:rsidRPr="00BE7960" w:rsidRDefault="003F353D" w:rsidP="0021074A">
      <w:pPr>
        <w:pStyle w:val="AILetterText"/>
        <w:jc w:val="center"/>
        <w:rPr>
          <w:rFonts w:ascii="Cambria" w:hAnsi="Cambria" w:cs="Open Sans"/>
          <w:szCs w:val="24"/>
        </w:rPr>
      </w:pPr>
      <w:r w:rsidRPr="00BE7960">
        <w:rPr>
          <w:rFonts w:ascii="Cambria" w:hAnsi="Cambria" w:cs="Open Sans"/>
          <w:szCs w:val="24"/>
        </w:rPr>
        <w:t>14</w:t>
      </w:r>
      <w:r w:rsidR="0031623A" w:rsidRPr="00BE7960">
        <w:rPr>
          <w:rFonts w:ascii="Cambria" w:hAnsi="Cambria" w:cs="Open Sans"/>
          <w:szCs w:val="24"/>
        </w:rPr>
        <w:t xml:space="preserve"> September</w:t>
      </w:r>
      <w:r w:rsidR="004C24C2" w:rsidRPr="00BE7960">
        <w:rPr>
          <w:rFonts w:ascii="Cambria" w:hAnsi="Cambria" w:cs="Open Sans"/>
          <w:szCs w:val="24"/>
        </w:rPr>
        <w:t xml:space="preserve"> 2021</w:t>
      </w:r>
    </w:p>
    <w:bookmarkEnd w:id="0"/>
    <w:bookmarkEnd w:id="1"/>
    <w:p w14:paraId="4192F0B5" w14:textId="77777777" w:rsidR="0021074A" w:rsidRPr="00BE7960" w:rsidRDefault="0021074A" w:rsidP="0021074A">
      <w:pPr>
        <w:pStyle w:val="Default"/>
        <w:jc w:val="center"/>
        <w:rPr>
          <w:rFonts w:ascii="Cambria" w:hAnsi="Cambria" w:cs="Open Sans"/>
        </w:rPr>
      </w:pPr>
      <w:r w:rsidRPr="00BE7960">
        <w:rPr>
          <w:rFonts w:ascii="Cambria" w:hAnsi="Cambria" w:cs="Open Sans"/>
        </w:rPr>
        <w:t>UN Human Rights Council</w:t>
      </w:r>
    </w:p>
    <w:p w14:paraId="3D291583" w14:textId="1978F85B" w:rsidR="0021074A" w:rsidRPr="00BE7960" w:rsidRDefault="0021074A" w:rsidP="0021074A">
      <w:pPr>
        <w:pStyle w:val="Default"/>
        <w:jc w:val="center"/>
        <w:rPr>
          <w:rFonts w:ascii="Cambria" w:hAnsi="Cambria" w:cs="Open Sans"/>
        </w:rPr>
      </w:pPr>
      <w:r w:rsidRPr="00BE7960">
        <w:rPr>
          <w:rFonts w:ascii="Cambria" w:hAnsi="Cambria" w:cs="Open Sans"/>
        </w:rPr>
        <w:t>Forty-</w:t>
      </w:r>
      <w:r w:rsidR="0031623A" w:rsidRPr="00BE7960">
        <w:rPr>
          <w:rFonts w:ascii="Cambria" w:hAnsi="Cambria" w:cs="Open Sans"/>
        </w:rPr>
        <w:t>eight</w:t>
      </w:r>
      <w:r w:rsidRPr="00BE7960">
        <w:rPr>
          <w:rFonts w:ascii="Cambria" w:hAnsi="Cambria" w:cs="Open Sans"/>
        </w:rPr>
        <w:t xml:space="preserve"> Session</w:t>
      </w:r>
    </w:p>
    <w:p w14:paraId="6C2B208C" w14:textId="32753DBA" w:rsidR="0021074A" w:rsidRPr="00BE7960" w:rsidRDefault="0031623A" w:rsidP="0021074A">
      <w:pPr>
        <w:pStyle w:val="Default"/>
        <w:jc w:val="center"/>
        <w:rPr>
          <w:rFonts w:ascii="Cambria" w:hAnsi="Cambria" w:cs="Open Sans"/>
        </w:rPr>
      </w:pPr>
      <w:r w:rsidRPr="00BE7960">
        <w:rPr>
          <w:rFonts w:ascii="Cambria" w:hAnsi="Cambria" w:cs="Open Sans"/>
        </w:rPr>
        <w:t>13 September – 8 October 2021</w:t>
      </w:r>
      <w:r w:rsidR="0021074A" w:rsidRPr="00BE7960">
        <w:rPr>
          <w:rFonts w:ascii="Cambria" w:hAnsi="Cambria" w:cs="Open Sans"/>
        </w:rPr>
        <w:t xml:space="preserve">  </w:t>
      </w:r>
    </w:p>
    <w:p w14:paraId="199350AD" w14:textId="77777777" w:rsidR="00C02F33" w:rsidRPr="00BE7960" w:rsidRDefault="00C02F33" w:rsidP="001C1CB8">
      <w:pPr>
        <w:spacing w:after="0" w:line="240" w:lineRule="auto"/>
        <w:rPr>
          <w:rFonts w:ascii="Cambria" w:eastAsia="Times New Roman" w:hAnsi="Cambria" w:cs="Open Sans"/>
          <w:iCs/>
          <w:color w:val="000000" w:themeColor="text1"/>
          <w:sz w:val="24"/>
        </w:rPr>
      </w:pPr>
    </w:p>
    <w:p w14:paraId="1E21AAF7" w14:textId="3D24D499" w:rsidR="0030324F" w:rsidRPr="00BE7960" w:rsidRDefault="0021074A" w:rsidP="00C02F33">
      <w:pPr>
        <w:spacing w:after="0" w:line="240" w:lineRule="auto"/>
        <w:jc w:val="both"/>
        <w:rPr>
          <w:rFonts w:ascii="Cambria" w:hAnsi="Cambria" w:cs="Open Sans"/>
          <w:color w:val="000000" w:themeColor="text1"/>
          <w:sz w:val="24"/>
        </w:rPr>
      </w:pPr>
      <w:r w:rsidRPr="00BE7960">
        <w:rPr>
          <w:rFonts w:ascii="Cambria" w:hAnsi="Cambria" w:cs="Open Sans"/>
          <w:color w:val="000000" w:themeColor="text1"/>
          <w:sz w:val="24"/>
        </w:rPr>
        <w:t>Madam President,</w:t>
      </w:r>
    </w:p>
    <w:p w14:paraId="48FCC055" w14:textId="236B530C" w:rsidR="00C02F33" w:rsidRPr="00BE7960" w:rsidRDefault="00C02F33" w:rsidP="00C02F33">
      <w:pPr>
        <w:spacing w:after="0" w:line="240" w:lineRule="auto"/>
        <w:jc w:val="both"/>
        <w:rPr>
          <w:rFonts w:ascii="Cambria" w:hAnsi="Cambria" w:cs="Open Sans"/>
          <w:color w:val="000000" w:themeColor="text1"/>
          <w:sz w:val="24"/>
        </w:rPr>
      </w:pPr>
    </w:p>
    <w:p w14:paraId="675DC8DA" w14:textId="57988894" w:rsidR="00C02F33" w:rsidRPr="00BE7960" w:rsidRDefault="00123843" w:rsidP="00C02F33">
      <w:pPr>
        <w:spacing w:after="0" w:line="240" w:lineRule="auto"/>
        <w:jc w:val="both"/>
        <w:rPr>
          <w:rFonts w:ascii="Cambria" w:hAnsi="Cambria" w:cs="Open Sans"/>
          <w:color w:val="000000" w:themeColor="text1"/>
          <w:sz w:val="24"/>
        </w:rPr>
      </w:pPr>
      <w:r w:rsidRPr="00BE7960">
        <w:rPr>
          <w:rFonts w:ascii="Cambria" w:hAnsi="Cambria" w:cs="Open Sans"/>
          <w:color w:val="000000" w:themeColor="text1"/>
          <w:sz w:val="24"/>
        </w:rPr>
        <w:t xml:space="preserve">I speak on behalf of </w:t>
      </w:r>
      <w:r w:rsidR="00750025">
        <w:rPr>
          <w:rFonts w:ascii="Cambria" w:hAnsi="Cambria" w:cs="Open Sans"/>
          <w:color w:val="000000" w:themeColor="text1"/>
          <w:sz w:val="24"/>
        </w:rPr>
        <w:t>fourteen</w:t>
      </w:r>
      <w:r w:rsidRPr="00BE7960">
        <w:rPr>
          <w:rFonts w:ascii="Cambria" w:hAnsi="Cambria" w:cs="Open Sans"/>
          <w:color w:val="000000" w:themeColor="text1"/>
          <w:sz w:val="24"/>
        </w:rPr>
        <w:t xml:space="preserve"> organisations.</w:t>
      </w:r>
    </w:p>
    <w:p w14:paraId="53101A51" w14:textId="77777777" w:rsidR="00123843" w:rsidRPr="00BE7960" w:rsidRDefault="00123843" w:rsidP="00C02F33">
      <w:pPr>
        <w:spacing w:after="0" w:line="240" w:lineRule="auto"/>
        <w:jc w:val="both"/>
        <w:rPr>
          <w:rFonts w:ascii="Cambria" w:hAnsi="Cambria" w:cs="Open Sans"/>
          <w:color w:val="000000" w:themeColor="text1"/>
          <w:sz w:val="24"/>
        </w:rPr>
      </w:pPr>
    </w:p>
    <w:p w14:paraId="2B79A8A5" w14:textId="2F9A977A" w:rsidR="00B21C81" w:rsidRPr="00BE7960" w:rsidRDefault="00B21C81" w:rsidP="00BE7960">
      <w:pPr>
        <w:widowControl/>
        <w:suppressAutoHyphens w:val="0"/>
        <w:spacing w:after="0" w:line="240" w:lineRule="auto"/>
        <w:jc w:val="both"/>
        <w:rPr>
          <w:rFonts w:ascii="Cambria" w:eastAsia="Times New Roman" w:hAnsi="Cambria" w:cs="Arial"/>
          <w:color w:val="auto"/>
          <w:sz w:val="24"/>
          <w:lang w:val="en-LK" w:eastAsia="en-GB" w:bidi="si-LK"/>
        </w:rPr>
      </w:pPr>
      <w:r w:rsidRPr="00BE7960">
        <w:rPr>
          <w:rFonts w:ascii="Cambria" w:eastAsia="Times New Roman" w:hAnsi="Cambria" w:cs="Arial"/>
          <w:color w:val="auto"/>
          <w:sz w:val="24"/>
          <w:lang w:val="en-NZ" w:eastAsia="en-GB" w:bidi="si-LK"/>
        </w:rPr>
        <w:t xml:space="preserve">We </w:t>
      </w:r>
      <w:r w:rsidR="00FA4A91">
        <w:rPr>
          <w:rFonts w:ascii="Cambria" w:eastAsia="Times New Roman" w:hAnsi="Cambria" w:cs="Arial"/>
          <w:color w:val="auto"/>
          <w:sz w:val="24"/>
          <w:lang w:val="en-NZ" w:eastAsia="en-GB" w:bidi="si-LK"/>
        </w:rPr>
        <w:t>reiterate</w:t>
      </w:r>
      <w:r w:rsidRPr="00BE7960">
        <w:rPr>
          <w:rFonts w:ascii="Cambria" w:eastAsia="Times New Roman" w:hAnsi="Cambria" w:cs="Arial"/>
          <w:color w:val="auto"/>
          <w:sz w:val="24"/>
          <w:lang w:val="en-NZ" w:eastAsia="en-GB" w:bidi="si-LK"/>
        </w:rPr>
        <w:t xml:space="preserve"> the broad range of serious human rights concerns in Sri Lanka </w:t>
      </w:r>
      <w:r w:rsidR="007512A3">
        <w:rPr>
          <w:rFonts w:ascii="Cambria" w:eastAsia="Times New Roman" w:hAnsi="Cambria" w:cs="Arial"/>
          <w:color w:val="auto"/>
          <w:sz w:val="24"/>
          <w:lang w:val="en-NZ" w:eastAsia="en-GB" w:bidi="si-LK"/>
        </w:rPr>
        <w:t>highlighted</w:t>
      </w:r>
      <w:r w:rsidRPr="00BE7960">
        <w:rPr>
          <w:rFonts w:ascii="Cambria" w:eastAsia="Times New Roman" w:hAnsi="Cambria" w:cs="Arial"/>
          <w:color w:val="auto"/>
          <w:sz w:val="24"/>
          <w:lang w:val="en-NZ" w:eastAsia="en-GB" w:bidi="si-LK"/>
        </w:rPr>
        <w:t xml:space="preserve"> by the High Commissioner. </w:t>
      </w:r>
    </w:p>
    <w:p w14:paraId="17C9B370" w14:textId="77777777" w:rsidR="00B21C81" w:rsidRPr="00BE7960" w:rsidRDefault="00B21C81" w:rsidP="00C02F33">
      <w:pPr>
        <w:spacing w:after="0" w:line="240" w:lineRule="auto"/>
        <w:jc w:val="both"/>
        <w:rPr>
          <w:rFonts w:ascii="Cambria" w:hAnsi="Cambria" w:cs="Open Sans"/>
          <w:color w:val="000000" w:themeColor="text1"/>
          <w:sz w:val="24"/>
        </w:rPr>
      </w:pPr>
    </w:p>
    <w:p w14:paraId="75FDE3BD" w14:textId="5658625C" w:rsidR="005F5CA7" w:rsidRPr="00BE7960" w:rsidRDefault="00F128F3" w:rsidP="00C02F33">
      <w:pPr>
        <w:spacing w:after="0" w:line="240" w:lineRule="auto"/>
        <w:jc w:val="both"/>
        <w:rPr>
          <w:rFonts w:ascii="Cambria" w:hAnsi="Cambria" w:cs="Open Sans"/>
          <w:sz w:val="24"/>
        </w:rPr>
      </w:pPr>
      <w:r w:rsidRPr="00BE7960">
        <w:rPr>
          <w:rFonts w:ascii="Cambria" w:hAnsi="Cambria" w:cs="Open Sans"/>
          <w:color w:val="000000" w:themeColor="text1"/>
          <w:sz w:val="24"/>
        </w:rPr>
        <w:t>In line with the trend of ongoing militarisation identified by t</w:t>
      </w:r>
      <w:r w:rsidR="004718C4" w:rsidRPr="00BE7960">
        <w:rPr>
          <w:rFonts w:ascii="Cambria" w:hAnsi="Cambria" w:cs="Open Sans"/>
          <w:color w:val="000000" w:themeColor="text1"/>
          <w:sz w:val="24"/>
        </w:rPr>
        <w:t xml:space="preserve">he High Commissioner and UN human rights bodies </w:t>
      </w:r>
      <w:r w:rsidRPr="00BE7960">
        <w:rPr>
          <w:rFonts w:ascii="Cambria" w:hAnsi="Cambria" w:cs="Open Sans"/>
          <w:color w:val="000000" w:themeColor="text1"/>
          <w:sz w:val="24"/>
        </w:rPr>
        <w:t xml:space="preserve">we note with concern, </w:t>
      </w:r>
      <w:r w:rsidR="0031623A" w:rsidRPr="00BE7960">
        <w:rPr>
          <w:rFonts w:ascii="Cambria" w:hAnsi="Cambria" w:cs="Open Sans"/>
          <w:sz w:val="24"/>
        </w:rPr>
        <w:t>the militarisation of d</w:t>
      </w:r>
      <w:r w:rsidR="0030324F" w:rsidRPr="00BE7960">
        <w:rPr>
          <w:rFonts w:ascii="Cambria" w:hAnsi="Cambria" w:cs="Open Sans"/>
          <w:sz w:val="24"/>
        </w:rPr>
        <w:t>rug control and treatment in the country</w:t>
      </w:r>
      <w:r w:rsidR="0031623A" w:rsidRPr="00BE7960">
        <w:rPr>
          <w:rFonts w:ascii="Cambria" w:hAnsi="Cambria" w:cs="Open Sans"/>
          <w:sz w:val="24"/>
        </w:rPr>
        <w:t xml:space="preserve">, and its </w:t>
      </w:r>
      <w:r w:rsidR="005F5CA7" w:rsidRPr="00BE7960">
        <w:rPr>
          <w:rFonts w:ascii="Cambria" w:hAnsi="Cambria" w:cs="Open Sans"/>
          <w:sz w:val="24"/>
        </w:rPr>
        <w:t xml:space="preserve">negative </w:t>
      </w:r>
      <w:r w:rsidR="0030324F" w:rsidRPr="00BE7960">
        <w:rPr>
          <w:rFonts w:ascii="Cambria" w:hAnsi="Cambria" w:cs="Open Sans"/>
          <w:sz w:val="24"/>
        </w:rPr>
        <w:t>repercussions</w:t>
      </w:r>
      <w:r w:rsidR="005F5CA7" w:rsidRPr="00BE7960">
        <w:rPr>
          <w:rFonts w:ascii="Cambria" w:hAnsi="Cambria" w:cs="Open Sans"/>
          <w:sz w:val="24"/>
        </w:rPr>
        <w:t xml:space="preserve"> on human rights as well as individual and public health. </w:t>
      </w:r>
    </w:p>
    <w:p w14:paraId="7F531FCB" w14:textId="77777777" w:rsidR="003F353D" w:rsidRPr="00BE7960" w:rsidRDefault="003F353D" w:rsidP="00C02F33">
      <w:pPr>
        <w:spacing w:after="0" w:line="240" w:lineRule="auto"/>
        <w:jc w:val="both"/>
        <w:rPr>
          <w:rFonts w:ascii="Cambria" w:hAnsi="Cambria" w:cs="Open Sans"/>
          <w:sz w:val="24"/>
        </w:rPr>
      </w:pPr>
    </w:p>
    <w:p w14:paraId="58579359" w14:textId="7441DD12" w:rsidR="005F5CA7" w:rsidRPr="00BE7960" w:rsidRDefault="005F5CA7" w:rsidP="00C02F33">
      <w:pPr>
        <w:spacing w:after="0" w:line="240" w:lineRule="auto"/>
        <w:jc w:val="both"/>
        <w:rPr>
          <w:rFonts w:ascii="Cambria" w:hAnsi="Cambria" w:cs="Open Sans"/>
          <w:sz w:val="24"/>
        </w:rPr>
      </w:pPr>
      <w:r w:rsidRPr="00BE7960">
        <w:rPr>
          <w:rFonts w:ascii="Cambria" w:hAnsi="Cambria" w:cs="Open Sans"/>
          <w:sz w:val="24"/>
        </w:rPr>
        <w:t xml:space="preserve">Civil society has </w:t>
      </w:r>
      <w:r w:rsidR="003407E1" w:rsidRPr="00BE7960">
        <w:rPr>
          <w:rFonts w:ascii="Cambria" w:hAnsi="Cambria" w:cs="Open Sans"/>
          <w:sz w:val="24"/>
        </w:rPr>
        <w:t>documented</w:t>
      </w:r>
      <w:r w:rsidRPr="00BE7960">
        <w:rPr>
          <w:rFonts w:ascii="Cambria" w:hAnsi="Cambria" w:cs="Open Sans"/>
          <w:sz w:val="24"/>
        </w:rPr>
        <w:t xml:space="preserve"> a worrying pattern of</w:t>
      </w:r>
      <w:r w:rsidR="0031623A" w:rsidRPr="00BE7960">
        <w:rPr>
          <w:rFonts w:ascii="Cambria" w:hAnsi="Cambria" w:cs="Open Sans"/>
          <w:sz w:val="24"/>
        </w:rPr>
        <w:t xml:space="preserve"> deaths in custody of persons arrested for drug offences in supposed shoot-outs</w:t>
      </w:r>
      <w:r w:rsidRPr="00BE7960">
        <w:rPr>
          <w:rFonts w:ascii="Cambria" w:hAnsi="Cambria" w:cs="Open Sans"/>
          <w:sz w:val="24"/>
        </w:rPr>
        <w:t xml:space="preserve"> with law enforcement,</w:t>
      </w:r>
      <w:r w:rsidR="0030324F" w:rsidRPr="00BE7960">
        <w:rPr>
          <w:rFonts w:ascii="Cambria" w:hAnsi="Cambria" w:cs="Open Sans"/>
          <w:sz w:val="24"/>
        </w:rPr>
        <w:t xml:space="preserve"> or while assisting law enforcement operations</w:t>
      </w:r>
      <w:r w:rsidR="0031623A" w:rsidRPr="00BE7960">
        <w:rPr>
          <w:rFonts w:ascii="Cambria" w:hAnsi="Cambria" w:cs="Open Sans"/>
          <w:sz w:val="24"/>
        </w:rPr>
        <w:t xml:space="preserve">. The lack of investigation into these custodial deaths entrenches impunity and the use of violence by </w:t>
      </w:r>
      <w:r w:rsidR="003F353D" w:rsidRPr="00BE7960">
        <w:rPr>
          <w:rFonts w:ascii="Cambria" w:hAnsi="Cambria" w:cs="Open Sans"/>
          <w:sz w:val="24"/>
        </w:rPr>
        <w:t>state agencies.</w:t>
      </w:r>
      <w:r w:rsidR="0031623A" w:rsidRPr="00BE7960">
        <w:rPr>
          <w:rFonts w:ascii="Cambria" w:hAnsi="Cambria" w:cs="Open Sans"/>
          <w:sz w:val="24"/>
        </w:rPr>
        <w:t xml:space="preserve"> </w:t>
      </w:r>
    </w:p>
    <w:p w14:paraId="070BEFA7" w14:textId="77777777" w:rsidR="005F5CA7" w:rsidRPr="00BE7960" w:rsidRDefault="005F5CA7" w:rsidP="00C02F33">
      <w:pPr>
        <w:spacing w:after="0" w:line="240" w:lineRule="auto"/>
        <w:jc w:val="both"/>
        <w:rPr>
          <w:rFonts w:ascii="Cambria" w:hAnsi="Cambria" w:cs="Open Sans"/>
          <w:sz w:val="24"/>
        </w:rPr>
      </w:pPr>
    </w:p>
    <w:p w14:paraId="0C9661E8" w14:textId="6AC772E2" w:rsidR="003407E1" w:rsidRDefault="0031623A" w:rsidP="00C02F33">
      <w:pPr>
        <w:spacing w:after="0" w:line="240" w:lineRule="auto"/>
        <w:jc w:val="both"/>
        <w:rPr>
          <w:rFonts w:ascii="Cambria" w:hAnsi="Cambria" w:cs="Open Sans"/>
          <w:sz w:val="24"/>
        </w:rPr>
      </w:pPr>
      <w:r w:rsidRPr="00BE7960">
        <w:rPr>
          <w:rFonts w:ascii="Cambria" w:hAnsi="Cambria" w:cs="Open Sans"/>
          <w:sz w:val="24"/>
        </w:rPr>
        <w:t xml:space="preserve">We </w:t>
      </w:r>
      <w:r w:rsidR="005F5CA7" w:rsidRPr="00BE7960">
        <w:rPr>
          <w:rFonts w:ascii="Cambria" w:hAnsi="Cambria" w:cs="Open Sans"/>
          <w:sz w:val="24"/>
        </w:rPr>
        <w:t>highlight the existence of laws</w:t>
      </w:r>
      <w:r w:rsidRPr="00BE7960">
        <w:rPr>
          <w:rFonts w:ascii="Cambria" w:hAnsi="Cambria" w:cs="Open Sans"/>
          <w:sz w:val="24"/>
        </w:rPr>
        <w:t xml:space="preserve"> that </w:t>
      </w:r>
      <w:r w:rsidR="005F5CA7" w:rsidRPr="00BE7960">
        <w:rPr>
          <w:rFonts w:ascii="Cambria" w:hAnsi="Cambria" w:cs="Open Sans"/>
          <w:sz w:val="24"/>
        </w:rPr>
        <w:t>contravene</w:t>
      </w:r>
      <w:r w:rsidRPr="00BE7960">
        <w:rPr>
          <w:rFonts w:ascii="Cambria" w:hAnsi="Cambria" w:cs="Open Sans"/>
          <w:sz w:val="24"/>
        </w:rPr>
        <w:t xml:space="preserve"> human rights standards</w:t>
      </w:r>
      <w:r w:rsidR="005F5CA7" w:rsidRPr="00BE7960">
        <w:rPr>
          <w:rFonts w:ascii="Cambria" w:hAnsi="Cambria" w:cs="Open Sans"/>
          <w:sz w:val="24"/>
        </w:rPr>
        <w:t>,</w:t>
      </w:r>
      <w:r w:rsidRPr="00BE7960">
        <w:rPr>
          <w:rFonts w:ascii="Cambria" w:hAnsi="Cambria" w:cs="Open Sans"/>
          <w:sz w:val="24"/>
        </w:rPr>
        <w:t xml:space="preserve"> </w:t>
      </w:r>
      <w:r w:rsidR="003407E1" w:rsidRPr="00BE7960">
        <w:rPr>
          <w:rFonts w:ascii="Cambria" w:hAnsi="Cambria" w:cs="Open Sans"/>
          <w:sz w:val="24"/>
        </w:rPr>
        <w:t>including by giving</w:t>
      </w:r>
      <w:r w:rsidRPr="00BE7960">
        <w:rPr>
          <w:rFonts w:ascii="Cambria" w:hAnsi="Cambria" w:cs="Open Sans"/>
          <w:sz w:val="24"/>
        </w:rPr>
        <w:t xml:space="preserve"> arbitrary powers to law enforcement and the judiciary to </w:t>
      </w:r>
      <w:r w:rsidR="003407E1" w:rsidRPr="00BE7960">
        <w:rPr>
          <w:rFonts w:ascii="Cambria" w:hAnsi="Cambria" w:cs="Open Sans"/>
          <w:sz w:val="24"/>
        </w:rPr>
        <w:t>mandate</w:t>
      </w:r>
      <w:r w:rsidRPr="00BE7960">
        <w:rPr>
          <w:rFonts w:ascii="Cambria" w:hAnsi="Cambria" w:cs="Open Sans"/>
          <w:sz w:val="24"/>
        </w:rPr>
        <w:t xml:space="preserve"> people to </w:t>
      </w:r>
      <w:r w:rsidR="003407E1" w:rsidRPr="00BE7960">
        <w:rPr>
          <w:rFonts w:ascii="Cambria" w:hAnsi="Cambria" w:cs="Open Sans"/>
          <w:sz w:val="24"/>
        </w:rPr>
        <w:t>drug</w:t>
      </w:r>
      <w:r w:rsidRPr="00BE7960">
        <w:rPr>
          <w:rFonts w:ascii="Cambria" w:hAnsi="Cambria" w:cs="Open Sans"/>
          <w:sz w:val="24"/>
        </w:rPr>
        <w:t xml:space="preserve"> rehabilitation.</w:t>
      </w:r>
      <w:r w:rsidR="003407E1" w:rsidRPr="00BE7960">
        <w:rPr>
          <w:rFonts w:ascii="Cambria" w:hAnsi="Cambria" w:cs="Open Sans"/>
          <w:sz w:val="24"/>
        </w:rPr>
        <w:t xml:space="preserve"> </w:t>
      </w:r>
    </w:p>
    <w:p w14:paraId="008F2863" w14:textId="77777777" w:rsidR="00BE7960" w:rsidRPr="00BE7960" w:rsidRDefault="00BE7960" w:rsidP="00C02F33">
      <w:pPr>
        <w:spacing w:after="0" w:line="240" w:lineRule="auto"/>
        <w:jc w:val="both"/>
        <w:rPr>
          <w:rFonts w:ascii="Cambria" w:hAnsi="Cambria" w:cs="Open Sans"/>
          <w:sz w:val="24"/>
        </w:rPr>
      </w:pPr>
    </w:p>
    <w:p w14:paraId="73E1F6DB" w14:textId="7A596F1F" w:rsidR="003407E1" w:rsidRPr="00BE7960" w:rsidRDefault="00F128F3" w:rsidP="00C02F33">
      <w:pPr>
        <w:spacing w:after="0" w:line="240" w:lineRule="auto"/>
        <w:jc w:val="both"/>
        <w:rPr>
          <w:rFonts w:ascii="Cambria" w:hAnsi="Cambria" w:cs="Open Sans"/>
          <w:sz w:val="24"/>
        </w:rPr>
      </w:pPr>
      <w:r w:rsidRPr="00BE7960">
        <w:rPr>
          <w:rFonts w:ascii="Cambria" w:hAnsi="Cambria" w:cs="Open Sans"/>
          <w:sz w:val="24"/>
        </w:rPr>
        <w:t>P</w:t>
      </w:r>
      <w:r w:rsidR="00D77F75" w:rsidRPr="00BE7960">
        <w:rPr>
          <w:rFonts w:ascii="Cambria" w:hAnsi="Cambria" w:cs="Open Sans"/>
          <w:sz w:val="24"/>
        </w:rPr>
        <w:t xml:space="preserve">eople </w:t>
      </w:r>
      <w:r w:rsidR="003407E1" w:rsidRPr="00BE7960">
        <w:rPr>
          <w:rFonts w:ascii="Cambria" w:hAnsi="Cambria" w:cs="Open Sans"/>
          <w:sz w:val="24"/>
        </w:rPr>
        <w:t xml:space="preserve">detained in drug treatment centres – some of which </w:t>
      </w:r>
      <w:r w:rsidR="00750025">
        <w:rPr>
          <w:rFonts w:ascii="Cambria" w:hAnsi="Cambria" w:cs="Open Sans"/>
          <w:sz w:val="24"/>
        </w:rPr>
        <w:t xml:space="preserve">are </w:t>
      </w:r>
      <w:r w:rsidR="003407E1" w:rsidRPr="00BE7960">
        <w:rPr>
          <w:rFonts w:ascii="Cambria" w:hAnsi="Cambria" w:cs="Open Sans"/>
          <w:sz w:val="24"/>
        </w:rPr>
        <w:t xml:space="preserve">managed by the Sri Lanka army - suffer physical and psychological violence, inhuman conditions of detention, and lack of evidence-based </w:t>
      </w:r>
      <w:r w:rsidRPr="00BE7960">
        <w:rPr>
          <w:rFonts w:ascii="Cambria" w:hAnsi="Cambria" w:cs="Open Sans"/>
          <w:sz w:val="24"/>
        </w:rPr>
        <w:t>treatment</w:t>
      </w:r>
      <w:r w:rsidR="003407E1" w:rsidRPr="00BE7960">
        <w:rPr>
          <w:rFonts w:ascii="Cambria" w:hAnsi="Cambria" w:cs="Open Sans"/>
          <w:sz w:val="24"/>
        </w:rPr>
        <w:t xml:space="preserve">. </w:t>
      </w:r>
    </w:p>
    <w:p w14:paraId="2EB55B85" w14:textId="77777777" w:rsidR="003407E1" w:rsidRPr="00BE7960" w:rsidRDefault="003407E1" w:rsidP="00C02F33">
      <w:pPr>
        <w:spacing w:after="0" w:line="240" w:lineRule="auto"/>
        <w:jc w:val="both"/>
        <w:rPr>
          <w:rFonts w:ascii="Cambria" w:hAnsi="Cambria" w:cs="Open Sans"/>
          <w:sz w:val="24"/>
        </w:rPr>
      </w:pPr>
    </w:p>
    <w:p w14:paraId="0AE48A42" w14:textId="77777777" w:rsidR="0030324F" w:rsidRPr="00BE7960" w:rsidRDefault="0030324F" w:rsidP="00C02F33">
      <w:pPr>
        <w:spacing w:after="0" w:line="240" w:lineRule="auto"/>
        <w:jc w:val="both"/>
        <w:rPr>
          <w:rFonts w:ascii="Cambria" w:hAnsi="Cambria" w:cs="Open Sans"/>
          <w:sz w:val="24"/>
        </w:rPr>
      </w:pPr>
    </w:p>
    <w:p w14:paraId="589D3012" w14:textId="3B000243" w:rsidR="005F5CA7" w:rsidRPr="00BE7960" w:rsidRDefault="0030324F" w:rsidP="00C02F33">
      <w:pPr>
        <w:spacing w:after="0" w:line="240" w:lineRule="auto"/>
        <w:jc w:val="both"/>
        <w:rPr>
          <w:rFonts w:ascii="Cambria" w:hAnsi="Cambria" w:cs="Open Sans"/>
          <w:sz w:val="24"/>
        </w:rPr>
      </w:pPr>
      <w:r w:rsidRPr="00BE7960">
        <w:rPr>
          <w:rFonts w:ascii="Cambria" w:hAnsi="Cambria" w:cs="Open Sans"/>
          <w:sz w:val="24"/>
        </w:rPr>
        <w:t>Madam President,</w:t>
      </w:r>
      <w:r w:rsidR="0031623A" w:rsidRPr="00BE7960">
        <w:rPr>
          <w:rFonts w:ascii="Cambria" w:hAnsi="Cambria" w:cs="Open Sans"/>
          <w:sz w:val="24"/>
        </w:rPr>
        <w:t xml:space="preserve"> </w:t>
      </w:r>
    </w:p>
    <w:p w14:paraId="2FB717A7" w14:textId="77777777" w:rsidR="005F5CA7" w:rsidRPr="00BE7960" w:rsidRDefault="005F5CA7" w:rsidP="00C02F33">
      <w:pPr>
        <w:spacing w:after="0" w:line="240" w:lineRule="auto"/>
        <w:jc w:val="both"/>
        <w:rPr>
          <w:rFonts w:ascii="Cambria" w:hAnsi="Cambria" w:cs="Open Sans"/>
          <w:sz w:val="24"/>
        </w:rPr>
      </w:pPr>
    </w:p>
    <w:p w14:paraId="209EA33C" w14:textId="4DD7D296" w:rsidR="0030324F" w:rsidRPr="00BE7960" w:rsidRDefault="0031623A" w:rsidP="00C02F33">
      <w:pPr>
        <w:spacing w:after="0" w:line="240" w:lineRule="auto"/>
        <w:jc w:val="both"/>
        <w:rPr>
          <w:rFonts w:ascii="Cambria" w:hAnsi="Cambria" w:cs="Open Sans"/>
          <w:sz w:val="24"/>
        </w:rPr>
      </w:pPr>
      <w:r w:rsidRPr="00BE7960">
        <w:rPr>
          <w:rFonts w:ascii="Cambria" w:hAnsi="Cambria" w:cs="Open Sans"/>
          <w:sz w:val="24"/>
        </w:rPr>
        <w:t>We urge the government of Sri Lan</w:t>
      </w:r>
      <w:r w:rsidR="0030324F" w:rsidRPr="00BE7960">
        <w:rPr>
          <w:rFonts w:ascii="Cambria" w:hAnsi="Cambria" w:cs="Open Sans"/>
          <w:sz w:val="24"/>
        </w:rPr>
        <w:t>ka to adopt a human rights and</w:t>
      </w:r>
      <w:r w:rsidRPr="00BE7960">
        <w:rPr>
          <w:rFonts w:ascii="Cambria" w:hAnsi="Cambria" w:cs="Open Sans"/>
          <w:sz w:val="24"/>
        </w:rPr>
        <w:t xml:space="preserve"> health</w:t>
      </w:r>
      <w:r w:rsidR="0030324F" w:rsidRPr="00BE7960">
        <w:rPr>
          <w:rFonts w:ascii="Cambria" w:hAnsi="Cambria" w:cs="Open Sans"/>
          <w:sz w:val="24"/>
        </w:rPr>
        <w:t xml:space="preserve"> centred</w:t>
      </w:r>
      <w:r w:rsidRPr="00BE7960">
        <w:rPr>
          <w:rFonts w:ascii="Cambria" w:hAnsi="Cambria" w:cs="Open Sans"/>
          <w:sz w:val="24"/>
        </w:rPr>
        <w:t xml:space="preserve"> approach to dr</w:t>
      </w:r>
      <w:r w:rsidR="003F353D" w:rsidRPr="00BE7960">
        <w:rPr>
          <w:rFonts w:ascii="Cambria" w:hAnsi="Cambria" w:cs="Open Sans"/>
          <w:sz w:val="24"/>
        </w:rPr>
        <w:t>ug policy</w:t>
      </w:r>
      <w:r w:rsidRPr="00BE7960">
        <w:rPr>
          <w:rFonts w:ascii="Cambria" w:hAnsi="Cambria" w:cs="Open Sans"/>
          <w:sz w:val="24"/>
        </w:rPr>
        <w:t xml:space="preserve">, abide by a </w:t>
      </w:r>
      <w:proofErr w:type="gramStart"/>
      <w:r w:rsidRPr="00BE7960">
        <w:rPr>
          <w:rFonts w:ascii="Cambria" w:hAnsi="Cambria" w:cs="Open Sans"/>
          <w:sz w:val="24"/>
        </w:rPr>
        <w:t>zero tolerance</w:t>
      </w:r>
      <w:proofErr w:type="gramEnd"/>
      <w:r w:rsidRPr="00BE7960">
        <w:rPr>
          <w:rFonts w:ascii="Cambria" w:hAnsi="Cambria" w:cs="Open Sans"/>
          <w:sz w:val="24"/>
        </w:rPr>
        <w:t xml:space="preserve"> policy on torture</w:t>
      </w:r>
      <w:r w:rsidR="0030324F" w:rsidRPr="00BE7960">
        <w:rPr>
          <w:rFonts w:ascii="Cambria" w:hAnsi="Cambria" w:cs="Open Sans"/>
          <w:sz w:val="24"/>
        </w:rPr>
        <w:t>,</w:t>
      </w:r>
      <w:r w:rsidRPr="00BE7960">
        <w:rPr>
          <w:rFonts w:ascii="Cambria" w:hAnsi="Cambria" w:cs="Open Sans"/>
          <w:sz w:val="24"/>
        </w:rPr>
        <w:t xml:space="preserve"> investigate all deaths in custody</w:t>
      </w:r>
      <w:r w:rsidR="0030324F" w:rsidRPr="00BE7960">
        <w:rPr>
          <w:rFonts w:ascii="Cambria" w:hAnsi="Cambria" w:cs="Open Sans"/>
          <w:sz w:val="24"/>
        </w:rPr>
        <w:t>,</w:t>
      </w:r>
      <w:r w:rsidRPr="00BE7960">
        <w:rPr>
          <w:rFonts w:ascii="Cambria" w:hAnsi="Cambria" w:cs="Open Sans"/>
          <w:sz w:val="24"/>
        </w:rPr>
        <w:t xml:space="preserve"> and ensure those </w:t>
      </w:r>
      <w:r w:rsidR="0030324F" w:rsidRPr="00BE7960">
        <w:rPr>
          <w:rFonts w:ascii="Cambria" w:hAnsi="Cambria" w:cs="Open Sans"/>
          <w:sz w:val="24"/>
        </w:rPr>
        <w:t xml:space="preserve">found </w:t>
      </w:r>
      <w:r w:rsidRPr="00BE7960">
        <w:rPr>
          <w:rFonts w:ascii="Cambria" w:hAnsi="Cambria" w:cs="Open Sans"/>
          <w:sz w:val="24"/>
        </w:rPr>
        <w:t>responsible are held accountable.</w:t>
      </w:r>
    </w:p>
    <w:p w14:paraId="5EEAE96B" w14:textId="5F3F75FF" w:rsidR="005F5CA7" w:rsidRPr="00BE7960" w:rsidRDefault="0031623A" w:rsidP="00C02F33">
      <w:pPr>
        <w:spacing w:after="0" w:line="240" w:lineRule="auto"/>
        <w:jc w:val="both"/>
        <w:rPr>
          <w:rFonts w:ascii="Cambria" w:eastAsiaTheme="minorHAnsi" w:hAnsi="Cambria" w:cs="Open Sans"/>
          <w:color w:val="auto"/>
          <w:sz w:val="24"/>
          <w:lang w:eastAsia="en-GB"/>
        </w:rPr>
      </w:pPr>
      <w:r w:rsidRPr="00BE7960">
        <w:rPr>
          <w:rFonts w:ascii="Cambria" w:hAnsi="Cambria" w:cs="Open Sans"/>
          <w:sz w:val="24"/>
        </w:rPr>
        <w:t> </w:t>
      </w:r>
    </w:p>
    <w:p w14:paraId="1A8C65B8" w14:textId="66A41F03" w:rsidR="005F5CA7" w:rsidRPr="00BE7960" w:rsidRDefault="005F5CA7" w:rsidP="00C02F33">
      <w:pPr>
        <w:spacing w:after="0" w:line="240" w:lineRule="auto"/>
        <w:jc w:val="both"/>
        <w:rPr>
          <w:rFonts w:ascii="Cambria" w:eastAsiaTheme="minorHAnsi" w:hAnsi="Cambria" w:cs="Open Sans"/>
          <w:color w:val="auto"/>
          <w:sz w:val="24"/>
          <w:lang w:eastAsia="en-GB"/>
        </w:rPr>
      </w:pPr>
      <w:r w:rsidRPr="00BE7960">
        <w:rPr>
          <w:rFonts w:ascii="Cambria" w:eastAsiaTheme="minorHAnsi" w:hAnsi="Cambria" w:cs="Open Sans"/>
          <w:color w:val="auto"/>
          <w:sz w:val="24"/>
          <w:lang w:eastAsia="en-GB"/>
        </w:rPr>
        <w:t xml:space="preserve">We encourage the High Commissioner </w:t>
      </w:r>
      <w:r w:rsidR="0030324F" w:rsidRPr="00BE7960">
        <w:rPr>
          <w:rFonts w:ascii="Cambria" w:eastAsiaTheme="minorHAnsi" w:hAnsi="Cambria" w:cs="Open Sans"/>
          <w:color w:val="auto"/>
          <w:sz w:val="24"/>
          <w:lang w:eastAsia="en-GB"/>
        </w:rPr>
        <w:t xml:space="preserve">to include a comprehensive analysis of the human rights impact of drug control </w:t>
      </w:r>
      <w:r w:rsidR="00B50C3C" w:rsidRPr="00BE7960">
        <w:rPr>
          <w:rFonts w:ascii="Cambria" w:eastAsiaTheme="minorHAnsi" w:hAnsi="Cambria" w:cs="Open Sans"/>
          <w:color w:val="auto"/>
          <w:sz w:val="24"/>
          <w:lang w:eastAsia="en-GB"/>
        </w:rPr>
        <w:t>laws and practices i</w:t>
      </w:r>
      <w:r w:rsidR="0030324F" w:rsidRPr="00BE7960">
        <w:rPr>
          <w:rFonts w:ascii="Cambria" w:eastAsiaTheme="minorHAnsi" w:hAnsi="Cambria" w:cs="Open Sans"/>
          <w:color w:val="auto"/>
          <w:sz w:val="24"/>
          <w:lang w:eastAsia="en-GB"/>
        </w:rPr>
        <w:t>n her next update</w:t>
      </w:r>
      <w:r w:rsidR="003F353D" w:rsidRPr="00BE7960">
        <w:rPr>
          <w:rFonts w:ascii="Cambria" w:eastAsiaTheme="minorHAnsi" w:hAnsi="Cambria" w:cs="Open Sans"/>
          <w:color w:val="auto"/>
          <w:sz w:val="24"/>
          <w:lang w:eastAsia="en-GB"/>
        </w:rPr>
        <w:t xml:space="preserve"> on Sri Lanka</w:t>
      </w:r>
      <w:r w:rsidR="0030324F" w:rsidRPr="00BE7960">
        <w:rPr>
          <w:rFonts w:ascii="Cambria" w:eastAsiaTheme="minorHAnsi" w:hAnsi="Cambria" w:cs="Open Sans"/>
          <w:color w:val="auto"/>
          <w:sz w:val="24"/>
          <w:lang w:eastAsia="en-GB"/>
        </w:rPr>
        <w:t xml:space="preserve"> to the Council. </w:t>
      </w:r>
    </w:p>
    <w:p w14:paraId="70EED017" w14:textId="77777777" w:rsidR="0031623A" w:rsidRPr="00BE7960" w:rsidRDefault="0031623A" w:rsidP="00C02F33">
      <w:pPr>
        <w:spacing w:after="0" w:line="240" w:lineRule="auto"/>
        <w:jc w:val="both"/>
        <w:rPr>
          <w:rFonts w:ascii="Cambria" w:hAnsi="Cambria" w:cs="Open Sans"/>
          <w:color w:val="000000" w:themeColor="text1"/>
          <w:sz w:val="24"/>
        </w:rPr>
      </w:pPr>
    </w:p>
    <w:p w14:paraId="459A6133" w14:textId="77777777" w:rsidR="004B3B42" w:rsidRPr="00BE7960" w:rsidRDefault="004B3B42" w:rsidP="00C02F33">
      <w:pPr>
        <w:spacing w:after="0" w:line="240" w:lineRule="auto"/>
        <w:jc w:val="both"/>
        <w:rPr>
          <w:rFonts w:ascii="Cambria" w:hAnsi="Cambria" w:cs="Open Sans"/>
          <w:color w:val="000000" w:themeColor="text1"/>
          <w:sz w:val="24"/>
        </w:rPr>
      </w:pPr>
    </w:p>
    <w:p w14:paraId="4E8FBB97" w14:textId="0FA0FB11" w:rsidR="00B22465" w:rsidRPr="00BE7960" w:rsidRDefault="0078538E" w:rsidP="00C02F33">
      <w:pPr>
        <w:spacing w:after="0" w:line="240" w:lineRule="auto"/>
        <w:jc w:val="both"/>
        <w:rPr>
          <w:rFonts w:ascii="Cambria" w:hAnsi="Cambria" w:cs="Open Sans"/>
          <w:color w:val="000000" w:themeColor="text1"/>
          <w:sz w:val="24"/>
        </w:rPr>
      </w:pPr>
      <w:r w:rsidRPr="00BE7960">
        <w:rPr>
          <w:rFonts w:ascii="Cambria" w:hAnsi="Cambria" w:cs="Open Sans"/>
          <w:color w:val="000000" w:themeColor="text1"/>
          <w:sz w:val="24"/>
        </w:rPr>
        <w:t xml:space="preserve">Thank you. </w:t>
      </w:r>
    </w:p>
    <w:p w14:paraId="7B1C766E" w14:textId="77777777" w:rsidR="004B3B42" w:rsidRPr="00BE7960" w:rsidRDefault="004B3B42" w:rsidP="00C02F33">
      <w:pPr>
        <w:spacing w:after="0" w:line="240" w:lineRule="auto"/>
        <w:jc w:val="both"/>
        <w:rPr>
          <w:rFonts w:ascii="Cambria" w:hAnsi="Cambria" w:cs="Open Sans"/>
          <w:color w:val="000000" w:themeColor="text1"/>
          <w:sz w:val="24"/>
        </w:rPr>
      </w:pPr>
    </w:p>
    <w:p w14:paraId="6C81F7F6" w14:textId="77777777" w:rsidR="00123843" w:rsidRPr="00BE7960" w:rsidRDefault="00123843">
      <w:pPr>
        <w:rPr>
          <w:rFonts w:ascii="Cambria" w:hAnsi="Cambria" w:cs="Open Sans"/>
          <w:b/>
          <w:sz w:val="24"/>
        </w:rPr>
      </w:pPr>
    </w:p>
    <w:p w14:paraId="150780FB" w14:textId="2C91B2B8" w:rsidR="00123843" w:rsidRPr="00BE7960" w:rsidRDefault="00123843">
      <w:pPr>
        <w:rPr>
          <w:rFonts w:ascii="Cambria" w:hAnsi="Cambria" w:cs="Open Sans"/>
          <w:b/>
          <w:sz w:val="24"/>
        </w:rPr>
      </w:pPr>
      <w:r w:rsidRPr="00BE7960">
        <w:rPr>
          <w:rFonts w:ascii="Cambria" w:hAnsi="Cambria" w:cs="Open Sans"/>
          <w:b/>
          <w:sz w:val="24"/>
        </w:rPr>
        <w:t>Co-signing organisations:</w:t>
      </w:r>
    </w:p>
    <w:p w14:paraId="611FEF64" w14:textId="63811917" w:rsidR="00123843" w:rsidRPr="00BE7960" w:rsidRDefault="00123843" w:rsidP="00123843">
      <w:pPr>
        <w:pStyle w:val="ListParagraph"/>
        <w:widowControl/>
        <w:numPr>
          <w:ilvl w:val="0"/>
          <w:numId w:val="4"/>
        </w:numPr>
        <w:suppressAutoHyphens w:val="0"/>
        <w:spacing w:after="0" w:line="240" w:lineRule="auto"/>
        <w:rPr>
          <w:rFonts w:ascii="Cambria" w:eastAsia="Times New Roman" w:hAnsi="Cambria" w:cs="Open Sans"/>
          <w:color w:val="auto"/>
          <w:sz w:val="24"/>
          <w:lang w:eastAsia="en-GB"/>
        </w:rPr>
      </w:pPr>
      <w:r w:rsidRPr="00BE7960">
        <w:rPr>
          <w:rFonts w:ascii="Cambria" w:eastAsia="Times New Roman" w:hAnsi="Cambria" w:cs="Open Sans"/>
          <w:color w:val="auto"/>
          <w:sz w:val="24"/>
          <w:lang w:eastAsia="en-GB"/>
        </w:rPr>
        <w:t>Harm Reduction International</w:t>
      </w:r>
    </w:p>
    <w:p w14:paraId="0950EE19" w14:textId="32F4F4A0" w:rsidR="00750025" w:rsidRDefault="00750025" w:rsidP="00123843">
      <w:pPr>
        <w:pStyle w:val="ListParagraph"/>
        <w:widowControl/>
        <w:numPr>
          <w:ilvl w:val="0"/>
          <w:numId w:val="4"/>
        </w:numPr>
        <w:suppressAutoHyphens w:val="0"/>
        <w:spacing w:after="0" w:line="240" w:lineRule="auto"/>
        <w:rPr>
          <w:rFonts w:ascii="Cambria" w:eastAsia="Times New Roman" w:hAnsi="Cambria" w:cs="Open Sans"/>
          <w:color w:val="auto"/>
          <w:sz w:val="24"/>
          <w:lang w:eastAsia="en-GB"/>
        </w:rPr>
      </w:pPr>
      <w:proofErr w:type="spellStart"/>
      <w:r>
        <w:rPr>
          <w:rFonts w:ascii="Cambria" w:eastAsia="Times New Roman" w:hAnsi="Cambria" w:cs="Open Sans"/>
          <w:color w:val="auto"/>
          <w:sz w:val="24"/>
          <w:lang w:eastAsia="en-GB"/>
        </w:rPr>
        <w:t>Adayalam</w:t>
      </w:r>
      <w:proofErr w:type="spellEnd"/>
      <w:r>
        <w:rPr>
          <w:rFonts w:ascii="Cambria" w:eastAsia="Times New Roman" w:hAnsi="Cambria" w:cs="Open Sans"/>
          <w:color w:val="auto"/>
          <w:sz w:val="24"/>
          <w:lang w:eastAsia="en-GB"/>
        </w:rPr>
        <w:t xml:space="preserve"> Centre for Policy Research</w:t>
      </w:r>
    </w:p>
    <w:p w14:paraId="20ED6377" w14:textId="11BC8BEE" w:rsidR="00123843" w:rsidRPr="00BE7960" w:rsidRDefault="00123843" w:rsidP="00123843">
      <w:pPr>
        <w:pStyle w:val="ListParagraph"/>
        <w:widowControl/>
        <w:numPr>
          <w:ilvl w:val="0"/>
          <w:numId w:val="4"/>
        </w:numPr>
        <w:suppressAutoHyphens w:val="0"/>
        <w:spacing w:after="0" w:line="240" w:lineRule="auto"/>
        <w:rPr>
          <w:rFonts w:ascii="Cambria" w:eastAsia="Times New Roman" w:hAnsi="Cambria" w:cs="Open Sans"/>
          <w:color w:val="auto"/>
          <w:sz w:val="24"/>
          <w:lang w:eastAsia="en-GB"/>
        </w:rPr>
      </w:pPr>
      <w:r w:rsidRPr="00BE7960">
        <w:rPr>
          <w:rFonts w:ascii="Cambria" w:eastAsia="Times New Roman" w:hAnsi="Cambria" w:cs="Open Sans"/>
          <w:color w:val="auto"/>
          <w:sz w:val="24"/>
          <w:lang w:eastAsia="en-GB"/>
        </w:rPr>
        <w:t>Anuradhapura District Citizens Committee </w:t>
      </w:r>
    </w:p>
    <w:p w14:paraId="4E0D9E0D" w14:textId="77777777" w:rsidR="00123843" w:rsidRPr="00BE7960" w:rsidRDefault="00123843" w:rsidP="00123843">
      <w:pPr>
        <w:pStyle w:val="ListParagraph"/>
        <w:widowControl/>
        <w:numPr>
          <w:ilvl w:val="0"/>
          <w:numId w:val="4"/>
        </w:numPr>
        <w:suppressAutoHyphens w:val="0"/>
        <w:spacing w:after="0" w:line="240" w:lineRule="auto"/>
        <w:rPr>
          <w:rFonts w:ascii="Cambria" w:eastAsia="Times New Roman" w:hAnsi="Cambria" w:cs="Open Sans"/>
          <w:color w:val="auto"/>
          <w:sz w:val="24"/>
          <w:lang w:eastAsia="en-GB"/>
        </w:rPr>
      </w:pPr>
      <w:r w:rsidRPr="00BE7960">
        <w:rPr>
          <w:rFonts w:ascii="Cambria" w:eastAsia="Times New Roman" w:hAnsi="Cambria" w:cs="Open Sans"/>
          <w:color w:val="auto"/>
          <w:sz w:val="24"/>
          <w:lang w:eastAsia="en-GB"/>
        </w:rPr>
        <w:t>Asian Human Rights Commission</w:t>
      </w:r>
    </w:p>
    <w:p w14:paraId="0F56A354" w14:textId="6A96171B" w:rsidR="005836B7" w:rsidRDefault="005836B7" w:rsidP="00123843">
      <w:pPr>
        <w:pStyle w:val="ListParagraph"/>
        <w:widowControl/>
        <w:numPr>
          <w:ilvl w:val="0"/>
          <w:numId w:val="4"/>
        </w:numPr>
        <w:suppressAutoHyphens w:val="0"/>
        <w:spacing w:after="0" w:line="240" w:lineRule="auto"/>
        <w:rPr>
          <w:rFonts w:ascii="Cambria" w:eastAsia="Times New Roman" w:hAnsi="Cambria" w:cs="Open Sans"/>
          <w:color w:val="auto"/>
          <w:sz w:val="24"/>
          <w:lang w:eastAsia="en-GB"/>
        </w:rPr>
      </w:pPr>
      <w:r>
        <w:rPr>
          <w:rFonts w:ascii="Cambria" w:eastAsia="Times New Roman" w:hAnsi="Cambria" w:cs="Open Sans"/>
          <w:color w:val="auto"/>
          <w:sz w:val="24"/>
          <w:lang w:eastAsia="en-GB"/>
        </w:rPr>
        <w:t>Centre for Human Rights and Development</w:t>
      </w:r>
    </w:p>
    <w:p w14:paraId="7B75400C" w14:textId="1B9A73BC" w:rsidR="00123843" w:rsidRPr="00BE7960" w:rsidRDefault="00123843" w:rsidP="00123843">
      <w:pPr>
        <w:pStyle w:val="ListParagraph"/>
        <w:widowControl/>
        <w:numPr>
          <w:ilvl w:val="0"/>
          <w:numId w:val="4"/>
        </w:numPr>
        <w:suppressAutoHyphens w:val="0"/>
        <w:spacing w:after="0" w:line="240" w:lineRule="auto"/>
        <w:rPr>
          <w:rFonts w:ascii="Cambria" w:eastAsia="Times New Roman" w:hAnsi="Cambria" w:cs="Open Sans"/>
          <w:color w:val="auto"/>
          <w:sz w:val="24"/>
          <w:lang w:eastAsia="en-GB"/>
        </w:rPr>
      </w:pPr>
      <w:r w:rsidRPr="00BE7960">
        <w:rPr>
          <w:rFonts w:ascii="Cambria" w:eastAsia="Times New Roman" w:hAnsi="Cambria" w:cs="Open Sans"/>
          <w:color w:val="auto"/>
          <w:sz w:val="24"/>
          <w:lang w:eastAsia="en-GB"/>
        </w:rPr>
        <w:t>Centre for Policy Alternatives</w:t>
      </w:r>
    </w:p>
    <w:p w14:paraId="5C26F8B4" w14:textId="77777777" w:rsidR="00123843" w:rsidRPr="00BE7960" w:rsidRDefault="00123843" w:rsidP="00123843">
      <w:pPr>
        <w:pStyle w:val="ListParagraph"/>
        <w:widowControl/>
        <w:numPr>
          <w:ilvl w:val="0"/>
          <w:numId w:val="4"/>
        </w:numPr>
        <w:suppressAutoHyphens w:val="0"/>
        <w:spacing w:after="0" w:line="240" w:lineRule="auto"/>
        <w:rPr>
          <w:rFonts w:ascii="Cambria" w:eastAsia="Times New Roman" w:hAnsi="Cambria" w:cs="Open Sans"/>
          <w:color w:val="auto"/>
          <w:sz w:val="24"/>
          <w:lang w:eastAsia="en-GB"/>
        </w:rPr>
      </w:pPr>
      <w:r w:rsidRPr="00BE7960">
        <w:rPr>
          <w:rFonts w:ascii="Cambria" w:eastAsia="Times New Roman" w:hAnsi="Cambria" w:cs="Open Sans"/>
          <w:color w:val="auto"/>
          <w:sz w:val="24"/>
          <w:lang w:eastAsia="en-GB"/>
        </w:rPr>
        <w:t>Family Rehabilitation Centre</w:t>
      </w:r>
    </w:p>
    <w:p w14:paraId="5E200467" w14:textId="77777777" w:rsidR="00123843" w:rsidRPr="00BE7960" w:rsidRDefault="00123843" w:rsidP="00123843">
      <w:pPr>
        <w:pStyle w:val="ListParagraph"/>
        <w:widowControl/>
        <w:numPr>
          <w:ilvl w:val="0"/>
          <w:numId w:val="4"/>
        </w:numPr>
        <w:suppressAutoHyphens w:val="0"/>
        <w:spacing w:after="0" w:line="240" w:lineRule="auto"/>
        <w:rPr>
          <w:rFonts w:ascii="Cambria" w:eastAsia="Times New Roman" w:hAnsi="Cambria" w:cs="Open Sans"/>
          <w:color w:val="auto"/>
          <w:sz w:val="24"/>
          <w:lang w:eastAsia="en-GB"/>
        </w:rPr>
      </w:pPr>
      <w:r w:rsidRPr="00BE7960">
        <w:rPr>
          <w:rFonts w:ascii="Cambria" w:eastAsia="Times New Roman" w:hAnsi="Cambria" w:cs="Open Sans"/>
          <w:color w:val="auto"/>
          <w:sz w:val="24"/>
          <w:lang w:eastAsia="en-GB"/>
        </w:rPr>
        <w:t>Human Rights Organisation, Kandy</w:t>
      </w:r>
    </w:p>
    <w:p w14:paraId="1F2B6DCE" w14:textId="3A156CCB" w:rsidR="002447F5" w:rsidRPr="00BE7960" w:rsidRDefault="002447F5" w:rsidP="00123843">
      <w:pPr>
        <w:pStyle w:val="ListParagraph"/>
        <w:widowControl/>
        <w:numPr>
          <w:ilvl w:val="0"/>
          <w:numId w:val="4"/>
        </w:numPr>
        <w:suppressAutoHyphens w:val="0"/>
        <w:spacing w:after="0" w:line="240" w:lineRule="auto"/>
        <w:rPr>
          <w:rFonts w:ascii="Cambria" w:eastAsia="Times New Roman" w:hAnsi="Cambria" w:cs="Open Sans"/>
          <w:color w:val="auto"/>
          <w:sz w:val="24"/>
          <w:lang w:eastAsia="en-GB"/>
        </w:rPr>
      </w:pPr>
      <w:r w:rsidRPr="00BE7960">
        <w:rPr>
          <w:rFonts w:ascii="Cambria" w:eastAsia="Times New Roman" w:hAnsi="Cambria" w:cs="Open Sans"/>
          <w:color w:val="auto"/>
          <w:sz w:val="24"/>
          <w:lang w:eastAsia="en-GB"/>
        </w:rPr>
        <w:t>Human Rights Watch</w:t>
      </w:r>
    </w:p>
    <w:p w14:paraId="05C95F7B" w14:textId="35013D4A" w:rsidR="006750C2" w:rsidRPr="00BE7960" w:rsidRDefault="006750C2" w:rsidP="00123843">
      <w:pPr>
        <w:pStyle w:val="ListParagraph"/>
        <w:widowControl/>
        <w:numPr>
          <w:ilvl w:val="0"/>
          <w:numId w:val="4"/>
        </w:numPr>
        <w:suppressAutoHyphens w:val="0"/>
        <w:spacing w:after="0" w:line="240" w:lineRule="auto"/>
        <w:rPr>
          <w:rFonts w:ascii="Cambria" w:eastAsia="Times New Roman" w:hAnsi="Cambria" w:cs="Open Sans"/>
          <w:color w:val="auto"/>
          <w:sz w:val="24"/>
          <w:lang w:eastAsia="en-GB"/>
        </w:rPr>
      </w:pPr>
      <w:r w:rsidRPr="00BE7960">
        <w:rPr>
          <w:rFonts w:ascii="Cambria" w:eastAsia="Times New Roman" w:hAnsi="Cambria" w:cs="Open Sans"/>
          <w:color w:val="auto"/>
          <w:sz w:val="24"/>
          <w:lang w:eastAsia="en-GB"/>
        </w:rPr>
        <w:t>IMADR Asia Committee</w:t>
      </w:r>
    </w:p>
    <w:p w14:paraId="0D55DCA8" w14:textId="69EB5FDC" w:rsidR="00123843" w:rsidRPr="00BE7960" w:rsidRDefault="00123843" w:rsidP="00123843">
      <w:pPr>
        <w:pStyle w:val="ListParagraph"/>
        <w:widowControl/>
        <w:numPr>
          <w:ilvl w:val="0"/>
          <w:numId w:val="4"/>
        </w:numPr>
        <w:suppressAutoHyphens w:val="0"/>
        <w:spacing w:after="0" w:line="240" w:lineRule="auto"/>
        <w:rPr>
          <w:rFonts w:ascii="Cambria" w:eastAsia="Times New Roman" w:hAnsi="Cambria" w:cs="Open Sans"/>
          <w:color w:val="auto"/>
          <w:sz w:val="24"/>
          <w:lang w:eastAsia="en-GB"/>
        </w:rPr>
      </w:pPr>
      <w:r w:rsidRPr="00BE7960">
        <w:rPr>
          <w:rFonts w:ascii="Cambria" w:eastAsia="Times New Roman" w:hAnsi="Cambria" w:cs="Open Sans"/>
          <w:color w:val="auto"/>
          <w:sz w:val="24"/>
          <w:lang w:eastAsia="en-GB"/>
        </w:rPr>
        <w:t>Law &amp; Society Trust</w:t>
      </w:r>
    </w:p>
    <w:p w14:paraId="31FEC876" w14:textId="7352BC17" w:rsidR="00123843" w:rsidRPr="00BE7960" w:rsidRDefault="00123843" w:rsidP="00123843">
      <w:pPr>
        <w:pStyle w:val="ListParagraph"/>
        <w:widowControl/>
        <w:numPr>
          <w:ilvl w:val="0"/>
          <w:numId w:val="4"/>
        </w:numPr>
        <w:suppressAutoHyphens w:val="0"/>
        <w:spacing w:after="0" w:line="240" w:lineRule="auto"/>
        <w:rPr>
          <w:rFonts w:ascii="Cambria" w:eastAsia="Times New Roman" w:hAnsi="Cambria" w:cs="Open Sans"/>
          <w:color w:val="auto"/>
          <w:sz w:val="24"/>
          <w:lang w:eastAsia="en-GB"/>
        </w:rPr>
      </w:pPr>
      <w:r w:rsidRPr="00BE7960">
        <w:rPr>
          <w:rFonts w:ascii="Cambria" w:eastAsia="Times New Roman" w:hAnsi="Cambria" w:cs="Open Sans"/>
          <w:color w:val="auto"/>
          <w:sz w:val="24"/>
          <w:lang w:eastAsia="en-GB"/>
        </w:rPr>
        <w:t>Right to Life</w:t>
      </w:r>
    </w:p>
    <w:p w14:paraId="4806AEF9" w14:textId="649B1593" w:rsidR="002447F5" w:rsidRPr="00BE7960" w:rsidRDefault="002447F5" w:rsidP="00123843">
      <w:pPr>
        <w:pStyle w:val="ListParagraph"/>
        <w:widowControl/>
        <w:numPr>
          <w:ilvl w:val="0"/>
          <w:numId w:val="4"/>
        </w:numPr>
        <w:suppressAutoHyphens w:val="0"/>
        <w:spacing w:after="0" w:line="240" w:lineRule="auto"/>
        <w:rPr>
          <w:rFonts w:ascii="Cambria" w:eastAsia="Times New Roman" w:hAnsi="Cambria" w:cs="Open Sans"/>
          <w:color w:val="auto"/>
          <w:sz w:val="24"/>
          <w:lang w:eastAsia="en-GB"/>
        </w:rPr>
      </w:pPr>
      <w:r w:rsidRPr="00BE7960">
        <w:rPr>
          <w:rFonts w:ascii="Cambria" w:eastAsia="Times New Roman" w:hAnsi="Cambria" w:cs="Open Sans"/>
          <w:color w:val="auto"/>
          <w:sz w:val="24"/>
          <w:lang w:eastAsia="en-GB"/>
        </w:rPr>
        <w:t>Rights Now</w:t>
      </w:r>
    </w:p>
    <w:p w14:paraId="165D2FE3" w14:textId="77777777" w:rsidR="00123843" w:rsidRPr="00BE7960" w:rsidRDefault="00123843" w:rsidP="00123843">
      <w:pPr>
        <w:pStyle w:val="ListParagraph"/>
        <w:widowControl/>
        <w:numPr>
          <w:ilvl w:val="0"/>
          <w:numId w:val="4"/>
        </w:numPr>
        <w:suppressAutoHyphens w:val="0"/>
        <w:spacing w:after="0" w:line="240" w:lineRule="auto"/>
        <w:rPr>
          <w:rFonts w:ascii="Cambria" w:eastAsia="Times New Roman" w:hAnsi="Cambria" w:cs="Open Sans"/>
          <w:color w:val="auto"/>
          <w:sz w:val="24"/>
          <w:lang w:eastAsia="en-GB"/>
        </w:rPr>
      </w:pPr>
      <w:r w:rsidRPr="00BE7960">
        <w:rPr>
          <w:rFonts w:ascii="Cambria" w:eastAsia="Times New Roman" w:hAnsi="Cambria" w:cs="Open Sans"/>
          <w:color w:val="auto"/>
          <w:sz w:val="24"/>
          <w:lang w:eastAsia="en-GB"/>
        </w:rPr>
        <w:t>Rule of Law Forum</w:t>
      </w:r>
    </w:p>
    <w:p w14:paraId="007979BD" w14:textId="77777777" w:rsidR="00123843" w:rsidRPr="00BE7960" w:rsidRDefault="00123843">
      <w:pPr>
        <w:rPr>
          <w:rFonts w:ascii="Cambria" w:hAnsi="Cambria" w:cs="Open Sans"/>
          <w:b/>
          <w:sz w:val="24"/>
        </w:rPr>
      </w:pPr>
    </w:p>
    <w:sectPr w:rsidR="00123843" w:rsidRPr="00BE79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BE509" w14:textId="77777777" w:rsidR="00CF5984" w:rsidRDefault="00CF5984" w:rsidP="0021074A">
      <w:pPr>
        <w:spacing w:after="0" w:line="240" w:lineRule="auto"/>
      </w:pPr>
      <w:r>
        <w:separator/>
      </w:r>
    </w:p>
  </w:endnote>
  <w:endnote w:type="continuationSeparator" w:id="0">
    <w:p w14:paraId="40C652AC" w14:textId="77777777" w:rsidR="00CF5984" w:rsidRDefault="00CF5984" w:rsidP="00210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604020202020204"/>
    <w:charset w:val="00"/>
    <w:family w:val="swiss"/>
    <w:pitch w:val="variable"/>
    <w:sig w:usb0="00000003" w:usb1="00000000" w:usb2="00000200" w:usb3="00000000" w:csb0="00000001" w:csb1="00000000"/>
  </w:font>
  <w:font w:name="Amnesty Trade Gothic">
    <w:altName w:val="Corbel"/>
    <w:panose1 w:val="020B0604020202020204"/>
    <w:charset w:val="00"/>
    <w:family w:val="swiss"/>
    <w:pitch w:val="variable"/>
    <w:sig w:usb0="00000001" w:usb1="5000204A" w:usb2="00000000" w:usb3="00000000" w:csb0="0000009B" w:csb1="00000000"/>
  </w:font>
  <w:font w:name="Amnesty Trade Gothic Cn">
    <w:altName w:val="Franklin Gothic Medium Cond"/>
    <w:panose1 w:val="020B0604020202020204"/>
    <w:charset w:val="00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8F1A4" w14:textId="77777777" w:rsidR="00CF5984" w:rsidRDefault="00CF5984" w:rsidP="0021074A">
      <w:pPr>
        <w:spacing w:after="0" w:line="240" w:lineRule="auto"/>
      </w:pPr>
      <w:r>
        <w:separator/>
      </w:r>
    </w:p>
  </w:footnote>
  <w:footnote w:type="continuationSeparator" w:id="0">
    <w:p w14:paraId="3F8D3871" w14:textId="77777777" w:rsidR="00CF5984" w:rsidRDefault="00CF5984" w:rsidP="00210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8B65E8"/>
    <w:multiLevelType w:val="hybridMultilevel"/>
    <w:tmpl w:val="6F823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E6008"/>
    <w:multiLevelType w:val="hybridMultilevel"/>
    <w:tmpl w:val="678E3CD2"/>
    <w:lvl w:ilvl="0" w:tplc="342CF9A8">
      <w:start w:val="1"/>
      <w:numFmt w:val="bullet"/>
      <w:lvlText w:val="-"/>
      <w:lvlJc w:val="left"/>
      <w:pPr>
        <w:ind w:left="720" w:hanging="360"/>
      </w:pPr>
      <w:rPr>
        <w:rFonts w:ascii="Open Sans" w:eastAsia="MS Mincho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B715A"/>
    <w:multiLevelType w:val="hybridMultilevel"/>
    <w:tmpl w:val="6D0A9ADA"/>
    <w:lvl w:ilvl="0" w:tplc="DB5AAB3A">
      <w:start w:val="4"/>
      <w:numFmt w:val="bullet"/>
      <w:lvlText w:val="-"/>
      <w:lvlJc w:val="left"/>
      <w:pPr>
        <w:ind w:left="720" w:hanging="360"/>
      </w:pPr>
      <w:rPr>
        <w:rFonts w:ascii="Open Sans" w:eastAsia="MS Mincho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74A"/>
    <w:rsid w:val="000642EF"/>
    <w:rsid w:val="00123843"/>
    <w:rsid w:val="00126B90"/>
    <w:rsid w:val="001C1CB8"/>
    <w:rsid w:val="0021074A"/>
    <w:rsid w:val="002447F5"/>
    <w:rsid w:val="002D1B4C"/>
    <w:rsid w:val="0030324F"/>
    <w:rsid w:val="0031623A"/>
    <w:rsid w:val="003407E1"/>
    <w:rsid w:val="003B55FD"/>
    <w:rsid w:val="003C2BE2"/>
    <w:rsid w:val="003F353D"/>
    <w:rsid w:val="003F37B4"/>
    <w:rsid w:val="004718C4"/>
    <w:rsid w:val="004B3B42"/>
    <w:rsid w:val="004C24C2"/>
    <w:rsid w:val="004F0C26"/>
    <w:rsid w:val="005836B7"/>
    <w:rsid w:val="00594692"/>
    <w:rsid w:val="005A4305"/>
    <w:rsid w:val="005F5CA7"/>
    <w:rsid w:val="00621F30"/>
    <w:rsid w:val="00627174"/>
    <w:rsid w:val="00632264"/>
    <w:rsid w:val="006750C2"/>
    <w:rsid w:val="006A0BA4"/>
    <w:rsid w:val="006C6DA7"/>
    <w:rsid w:val="006E330F"/>
    <w:rsid w:val="00736FF9"/>
    <w:rsid w:val="00750025"/>
    <w:rsid w:val="007512A3"/>
    <w:rsid w:val="0078538E"/>
    <w:rsid w:val="00A341FD"/>
    <w:rsid w:val="00A4530B"/>
    <w:rsid w:val="00B21C81"/>
    <w:rsid w:val="00B22465"/>
    <w:rsid w:val="00B50C3C"/>
    <w:rsid w:val="00B732CE"/>
    <w:rsid w:val="00B85BB9"/>
    <w:rsid w:val="00BE7960"/>
    <w:rsid w:val="00C02F33"/>
    <w:rsid w:val="00C07E2D"/>
    <w:rsid w:val="00C22E12"/>
    <w:rsid w:val="00C327B1"/>
    <w:rsid w:val="00CF38E5"/>
    <w:rsid w:val="00CF5984"/>
    <w:rsid w:val="00D46284"/>
    <w:rsid w:val="00D77F75"/>
    <w:rsid w:val="00DE6C20"/>
    <w:rsid w:val="00DF5360"/>
    <w:rsid w:val="00ED1C5D"/>
    <w:rsid w:val="00F128F3"/>
    <w:rsid w:val="00F16B1B"/>
    <w:rsid w:val="00FA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65498"/>
  <w15:chartTrackingRefBased/>
  <w15:docId w15:val="{4F56982F-3F65-4560-8E7F-9A38FA62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74A"/>
    <w:pPr>
      <w:widowControl w:val="0"/>
      <w:suppressAutoHyphens/>
      <w:spacing w:after="246" w:line="240" w:lineRule="atLeast"/>
    </w:pPr>
    <w:rPr>
      <w:rFonts w:ascii="Amnesty Trade Gothic" w:eastAsia="MS Mincho" w:hAnsi="Amnesty Trade Gothic" w:cs="Times New Roman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1074A"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link w:val="Heading2Char"/>
    <w:qFormat/>
    <w:rsid w:val="0021074A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21074A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7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qFormat/>
    <w:rsid w:val="0021074A"/>
    <w:pPr>
      <w:keepLines w:val="0"/>
      <w:widowControl/>
      <w:numPr>
        <w:ilvl w:val="4"/>
        <w:numId w:val="1"/>
      </w:numPr>
      <w:spacing w:before="0"/>
      <w:outlineLvl w:val="4"/>
    </w:pPr>
    <w:rPr>
      <w:rFonts w:ascii="Amnesty Trade Gothic Cn" w:eastAsia="MS Mincho" w:hAnsi="Amnesty Trade Gothic Cn" w:cs="Times New Roman"/>
      <w:i w:val="0"/>
      <w:iCs w:val="0"/>
      <w:caps/>
      <w:color w:val="000000"/>
      <w:szCs w:val="26"/>
    </w:rPr>
  </w:style>
  <w:style w:type="paragraph" w:styleId="Heading6">
    <w:name w:val="heading 6"/>
    <w:basedOn w:val="Heading5"/>
    <w:next w:val="Normal"/>
    <w:link w:val="Heading6Char"/>
    <w:qFormat/>
    <w:rsid w:val="0021074A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1074A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21074A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1074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074A"/>
    <w:rPr>
      <w:rFonts w:ascii="Amnesty Trade Gothic Cn" w:eastAsia="MS Mincho" w:hAnsi="Amnesty Trade Gothic Cn" w:cs="Times New Roman"/>
      <w:b/>
      <w:caps/>
      <w:color w:val="000000"/>
      <w:kern w:val="1"/>
      <w:sz w:val="56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21074A"/>
    <w:rPr>
      <w:rFonts w:ascii="Amnesty Trade Gothic Cn" w:eastAsia="MS Mincho" w:hAnsi="Amnesty Trade Gothic Cn" w:cs="Times New Roman"/>
      <w:caps/>
      <w:color w:val="000000"/>
      <w:sz w:val="26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21074A"/>
    <w:rPr>
      <w:rFonts w:ascii="Amnesty Trade Gothic Cn" w:eastAsia="MS Mincho" w:hAnsi="Amnesty Trade Gothic Cn" w:cs="Times New Roman"/>
      <w:caps/>
      <w:color w:val="000000"/>
      <w:sz w:val="20"/>
      <w:szCs w:val="26"/>
      <w:lang w:eastAsia="ar-SA"/>
    </w:rPr>
  </w:style>
  <w:style w:type="character" w:customStyle="1" w:styleId="Heading5Char">
    <w:name w:val="Heading 5 Char"/>
    <w:basedOn w:val="DefaultParagraphFont"/>
    <w:link w:val="Heading5"/>
    <w:rsid w:val="0021074A"/>
    <w:rPr>
      <w:rFonts w:ascii="Amnesty Trade Gothic Cn" w:eastAsia="MS Mincho" w:hAnsi="Amnesty Trade Gothic Cn" w:cs="Times New Roman"/>
      <w:caps/>
      <w:color w:val="000000"/>
      <w:sz w:val="18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21074A"/>
    <w:rPr>
      <w:rFonts w:ascii="Amnesty Trade Gothic Cn" w:eastAsia="MS Mincho" w:hAnsi="Amnesty Trade Gothic Cn" w:cs="Times New Roman"/>
      <w:caps/>
      <w:color w:val="000000"/>
      <w:sz w:val="18"/>
      <w:szCs w:val="26"/>
      <w:lang w:eastAsia="ar-SA"/>
    </w:rPr>
  </w:style>
  <w:style w:type="character" w:customStyle="1" w:styleId="Heading7Char">
    <w:name w:val="Heading 7 Char"/>
    <w:basedOn w:val="DefaultParagraphFont"/>
    <w:link w:val="Heading7"/>
    <w:rsid w:val="0021074A"/>
    <w:rPr>
      <w:rFonts w:ascii="Amnesty Trade Gothic Cn" w:eastAsia="MS Mincho" w:hAnsi="Amnesty Trade Gothic Cn" w:cs="Times New Roman"/>
      <w:caps/>
      <w:color w:val="000000"/>
      <w:sz w:val="18"/>
      <w:szCs w:val="26"/>
      <w:lang w:eastAsia="ar-SA"/>
    </w:rPr>
  </w:style>
  <w:style w:type="character" w:customStyle="1" w:styleId="Heading8Char">
    <w:name w:val="Heading 8 Char"/>
    <w:basedOn w:val="DefaultParagraphFont"/>
    <w:link w:val="Heading8"/>
    <w:rsid w:val="0021074A"/>
    <w:rPr>
      <w:rFonts w:ascii="Amnesty Trade Gothic Cn" w:eastAsia="MS Mincho" w:hAnsi="Amnesty Trade Gothic Cn" w:cs="Times New Roman"/>
      <w:caps/>
      <w:color w:val="000000"/>
      <w:sz w:val="18"/>
      <w:szCs w:val="26"/>
      <w:lang w:eastAsia="ar-SA"/>
    </w:rPr>
  </w:style>
  <w:style w:type="character" w:customStyle="1" w:styleId="Heading9Char">
    <w:name w:val="Heading 9 Char"/>
    <w:basedOn w:val="DefaultParagraphFont"/>
    <w:link w:val="Heading9"/>
    <w:rsid w:val="0021074A"/>
    <w:rPr>
      <w:rFonts w:ascii="Amnesty Trade Gothic Cn" w:eastAsia="MS Mincho" w:hAnsi="Amnesty Trade Gothic Cn" w:cs="Times New Roman"/>
      <w:caps/>
      <w:color w:val="000000"/>
      <w:sz w:val="18"/>
      <w:szCs w:val="26"/>
      <w:lang w:eastAsia="ar-SA"/>
    </w:rPr>
  </w:style>
  <w:style w:type="character" w:styleId="FootnoteReference">
    <w:name w:val="footnote reference"/>
    <w:semiHidden/>
    <w:rsid w:val="0021074A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21074A"/>
    <w:pPr>
      <w:spacing w:line="200" w:lineRule="exact"/>
    </w:pPr>
    <w:rPr>
      <w:sz w:val="12"/>
    </w:rPr>
  </w:style>
  <w:style w:type="character" w:customStyle="1" w:styleId="FootnoteTextChar">
    <w:name w:val="Footnote Text Char"/>
    <w:basedOn w:val="DefaultParagraphFont"/>
    <w:link w:val="FootnoteText"/>
    <w:semiHidden/>
    <w:rsid w:val="0021074A"/>
    <w:rPr>
      <w:rFonts w:ascii="Amnesty Trade Gothic" w:eastAsia="MS Mincho" w:hAnsi="Amnesty Trade Gothic" w:cs="Times New Roman"/>
      <w:color w:val="000000"/>
      <w:sz w:val="12"/>
      <w:szCs w:val="24"/>
      <w:lang w:eastAsia="ar-SA"/>
    </w:rPr>
  </w:style>
  <w:style w:type="character" w:styleId="Hyperlink">
    <w:name w:val="Hyperlink"/>
    <w:rsid w:val="0021074A"/>
    <w:rPr>
      <w:color w:val="0000FF"/>
      <w:u w:val="single"/>
    </w:rPr>
  </w:style>
  <w:style w:type="paragraph" w:customStyle="1" w:styleId="AIBodyText">
    <w:name w:val="AI Body Text"/>
    <w:basedOn w:val="Normal"/>
    <w:link w:val="AIBodyTextChar"/>
    <w:rsid w:val="0021074A"/>
    <w:rPr>
      <w:rFonts w:eastAsia="Times New Roman"/>
    </w:rPr>
  </w:style>
  <w:style w:type="character" w:customStyle="1" w:styleId="AIBodyTextChar">
    <w:name w:val="AI Body Text Char"/>
    <w:link w:val="AIBodyText"/>
    <w:rsid w:val="0021074A"/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customStyle="1" w:styleId="AILetterText">
    <w:name w:val="AI Letter Text"/>
    <w:basedOn w:val="Normal"/>
    <w:rsid w:val="0021074A"/>
    <w:pPr>
      <w:widowControl/>
      <w:suppressAutoHyphens w:val="0"/>
      <w:spacing w:after="240" w:line="240" w:lineRule="auto"/>
    </w:pPr>
    <w:rPr>
      <w:rFonts w:asciiTheme="minorHAnsi" w:eastAsiaTheme="minorEastAsia" w:hAnsiTheme="minorHAnsi" w:cstheme="minorBidi"/>
      <w:color w:val="auto"/>
      <w:sz w:val="24"/>
      <w:szCs w:val="20"/>
      <w:lang w:val="de-DE" w:eastAsia="zh-CN"/>
    </w:rPr>
  </w:style>
  <w:style w:type="paragraph" w:customStyle="1" w:styleId="Default">
    <w:name w:val="Default"/>
    <w:rsid w:val="0021074A"/>
    <w:pPr>
      <w:widowControl w:val="0"/>
      <w:autoSpaceDE w:val="0"/>
      <w:autoSpaceDN w:val="0"/>
      <w:adjustRightInd w:val="0"/>
      <w:spacing w:after="0" w:line="240" w:lineRule="auto"/>
    </w:pPr>
    <w:rPr>
      <w:rFonts w:ascii="Amnesty Trade Gothic" w:eastAsia="MS Mincho" w:hAnsi="Amnesty Trade Gothic" w:cs="Amnesty Trade Gothic"/>
      <w:color w:val="000000"/>
      <w:sz w:val="24"/>
      <w:szCs w:val="24"/>
      <w:lang w:val="en-US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74A"/>
    <w:rPr>
      <w:rFonts w:asciiTheme="majorHAnsi" w:eastAsiaTheme="majorEastAsia" w:hAnsiTheme="majorHAnsi" w:cstheme="majorBidi"/>
      <w:i/>
      <w:iCs/>
      <w:color w:val="2E74B5" w:themeColor="accent1" w:themeShade="BF"/>
      <w:sz w:val="18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A0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B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BA4"/>
    <w:rPr>
      <w:rFonts w:ascii="Amnesty Trade Gothic" w:eastAsia="MS Mincho" w:hAnsi="Amnesty Trade Gothic" w:cs="Times New Roman"/>
      <w:color w:val="000000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BA4"/>
    <w:rPr>
      <w:rFonts w:ascii="Amnesty Trade Gothic" w:eastAsia="MS Mincho" w:hAnsi="Amnesty Trade Gothic" w:cs="Times New Roman"/>
      <w:b/>
      <w:bCs/>
      <w:color w:val="000000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BA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BA4"/>
    <w:rPr>
      <w:rFonts w:ascii="Segoe UI" w:eastAsia="MS Mincho" w:hAnsi="Segoe UI" w:cs="Segoe UI"/>
      <w:color w:val="000000"/>
      <w:sz w:val="18"/>
      <w:szCs w:val="18"/>
      <w:lang w:eastAsia="ar-SA"/>
    </w:rPr>
  </w:style>
  <w:style w:type="paragraph" w:styleId="Revision">
    <w:name w:val="Revision"/>
    <w:hidden/>
    <w:uiPriority w:val="99"/>
    <w:semiHidden/>
    <w:rsid w:val="00126B90"/>
    <w:pPr>
      <w:spacing w:after="0" w:line="240" w:lineRule="auto"/>
    </w:pPr>
    <w:rPr>
      <w:rFonts w:ascii="Amnesty Trade Gothic" w:eastAsia="MS Mincho" w:hAnsi="Amnesty Trade Gothic" w:cs="Times New Roman"/>
      <w:color w:val="000000"/>
      <w:sz w:val="18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B73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348</Words>
  <Characters>1908</Characters>
  <Application>Microsoft Office Word</Application>
  <DocSecurity>0</DocSecurity>
  <Lines>50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HRI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Giada-HRI</dc:creator>
  <cp:keywords/>
  <dc:description/>
  <cp:lastModifiedBy>Microsoft Office User</cp:lastModifiedBy>
  <cp:revision>13</cp:revision>
  <dcterms:created xsi:type="dcterms:W3CDTF">2021-09-03T13:09:00Z</dcterms:created>
  <dcterms:modified xsi:type="dcterms:W3CDTF">2021-09-09T09:21:00Z</dcterms:modified>
</cp:coreProperties>
</file>